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E1" w:rsidRPr="003546AC" w:rsidRDefault="00362C6D" w:rsidP="003546AC">
      <w:pPr>
        <w:jc w:val="center"/>
        <w:rPr>
          <w:rFonts w:ascii="Times New Roman" w:hAnsi="Times New Roman" w:cs="Times New Roman"/>
          <w:b/>
        </w:rPr>
      </w:pPr>
      <w:r w:rsidRPr="003546AC">
        <w:rPr>
          <w:rFonts w:ascii="Times New Roman" w:hAnsi="Times New Roman" w:cs="Times New Roman"/>
          <w:b/>
        </w:rPr>
        <w:t>АННОТАЦИЯ</w:t>
      </w:r>
    </w:p>
    <w:p w:rsidR="002461E1" w:rsidRPr="003546AC" w:rsidRDefault="00362C6D" w:rsidP="003546AC">
      <w:pPr>
        <w:jc w:val="center"/>
        <w:rPr>
          <w:rFonts w:ascii="Times New Roman" w:hAnsi="Times New Roman" w:cs="Times New Roman"/>
          <w:b/>
        </w:rPr>
      </w:pPr>
      <w:r w:rsidRPr="003546AC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9"/>
        <w:gridCol w:w="1409"/>
        <w:gridCol w:w="5773"/>
      </w:tblGrid>
      <w:tr w:rsidR="002461E1" w:rsidRPr="003546AC" w:rsidTr="003546A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  <w:b/>
              </w:rPr>
              <w:t>Экспертиза продуктов функционального и специализированного назначения</w:t>
            </w:r>
          </w:p>
        </w:tc>
      </w:tr>
      <w:tr w:rsidR="002461E1" w:rsidRPr="003546AC" w:rsidTr="003546A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38.0</w:t>
            </w:r>
            <w:r w:rsidR="00C35C2A" w:rsidRPr="003546AC">
              <w:rPr>
                <w:rFonts w:ascii="Times New Roman" w:hAnsi="Times New Roman" w:cs="Times New Roman"/>
              </w:rPr>
              <w:t>4</w:t>
            </w:r>
            <w:r w:rsidRPr="003546AC">
              <w:rPr>
                <w:rFonts w:ascii="Times New Roman" w:hAnsi="Times New Roman" w:cs="Times New Roman"/>
              </w:rPr>
              <w:t xml:space="preserve">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2461E1" w:rsidRPr="003546AC" w:rsidTr="003546A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2461E1" w:rsidRPr="003546AC" w:rsidTr="003546A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6C295E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3</w:t>
            </w:r>
            <w:r w:rsidR="00362C6D" w:rsidRPr="003546AC">
              <w:rPr>
                <w:rFonts w:ascii="Times New Roman" w:hAnsi="Times New Roman" w:cs="Times New Roman"/>
              </w:rPr>
              <w:t xml:space="preserve"> з.е.</w:t>
            </w:r>
          </w:p>
        </w:tc>
      </w:tr>
      <w:tr w:rsidR="002461E1" w:rsidRPr="003546AC" w:rsidTr="003546A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2461E1" w:rsidRPr="003546AC" w:rsidTr="003546AC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  <w:i/>
              </w:rPr>
            </w:pPr>
            <w:r w:rsidRPr="003546AC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9B6774" w:rsidP="003546AC">
            <w:pPr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>Кратк</w:t>
            </w:r>
            <w:r w:rsidR="00362C6D" w:rsidRPr="003546AC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6AC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  <w:r w:rsidRPr="003546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808" w:rsidRPr="003546AC">
              <w:rPr>
                <w:rFonts w:ascii="Times New Roman" w:hAnsi="Times New Roman" w:cs="Times New Roman"/>
                <w:color w:val="000000"/>
              </w:rPr>
              <w:t>Структура и классификация продуктов функционального назначения и продуктов для детского питания. Физиологические основы разработки продуктов функционального назначения.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6AC">
              <w:rPr>
                <w:rFonts w:ascii="Times New Roman" w:hAnsi="Times New Roman" w:cs="Times New Roman"/>
                <w:b/>
                <w:color w:val="000000"/>
              </w:rPr>
              <w:t>Тема 2.</w:t>
            </w:r>
            <w:r w:rsidRPr="003546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808" w:rsidRPr="003546AC">
              <w:rPr>
                <w:rFonts w:ascii="Times New Roman" w:hAnsi="Times New Roman" w:cs="Times New Roman"/>
                <w:color w:val="000000"/>
              </w:rPr>
              <w:t>Пищевая ценность продуктов функционального назначения и детского питания. Особенности рецептурных компонентов рецептурного состава продуктов функционального назначения, выделение функционального ингредиента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6AC">
              <w:rPr>
                <w:rFonts w:ascii="Times New Roman" w:hAnsi="Times New Roman" w:cs="Times New Roman"/>
                <w:b/>
                <w:color w:val="000000"/>
              </w:rPr>
              <w:t>Тема 3.</w:t>
            </w:r>
            <w:r w:rsidR="00810808" w:rsidRPr="003546AC">
              <w:rPr>
                <w:rFonts w:ascii="Times New Roman" w:hAnsi="Times New Roman" w:cs="Times New Roman"/>
                <w:color w:val="000000"/>
              </w:rPr>
              <w:t xml:space="preserve"> Современные методы проведения идентификации и экспертизы товаров функциональной направленности. Идентификационная экспертиза и оценка соответствия функциональных продуктов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6AC">
              <w:rPr>
                <w:rFonts w:ascii="Times New Roman" w:hAnsi="Times New Roman" w:cs="Times New Roman"/>
                <w:b/>
                <w:color w:val="000000"/>
              </w:rPr>
              <w:t>Тема 4.</w:t>
            </w:r>
            <w:r w:rsidRPr="003546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808" w:rsidRPr="003546AC">
              <w:rPr>
                <w:rFonts w:ascii="Times New Roman" w:hAnsi="Times New Roman" w:cs="Times New Roman"/>
                <w:color w:val="000000"/>
              </w:rPr>
              <w:t>Идентификационная экспертиза и оценка соответствия продуктов для детского питания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46AC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1.Бобренева, И.В. Функциональные продукты питания и их разработка [Электронный ресурс] : монография / И.В. Бобренева. — Электрон. дан. — Санкт-Петербург : Лань, 2019. — 368 с. — Режим доступа:</w:t>
            </w:r>
            <w:r w:rsidRPr="003546AC">
              <w:rPr>
                <w:rFonts w:ascii="Times New Roman" w:hAnsi="Times New Roman" w:cs="Times New Roman"/>
                <w:i/>
              </w:rPr>
              <w:t xml:space="preserve"> </w:t>
            </w:r>
            <w:hyperlink r:id="rId5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</w:rPr>
                <w:t>https://e.lanbook.com/book/115482</w:t>
              </w:r>
            </w:hyperlink>
            <w:r w:rsidRPr="003546AC">
              <w:rPr>
                <w:rFonts w:ascii="Times New Roman" w:hAnsi="Times New Roman" w:cs="Times New Roman"/>
              </w:rPr>
              <w:t>. — Загл. с экрана</w:t>
            </w:r>
            <w:r w:rsidRPr="003546A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2.</w:t>
            </w:r>
            <w:r w:rsidR="003546AC" w:rsidRPr="003546AC">
              <w:rPr>
                <w:rFonts w:ascii="Times New Roman" w:hAnsi="Times New Roman" w:cs="Times New Roman"/>
              </w:rPr>
              <w:t xml:space="preserve"> </w:t>
            </w:r>
            <w:r w:rsidRPr="003546AC">
              <w:rPr>
                <w:rFonts w:ascii="Times New Roman" w:hAnsi="Times New Roman" w:cs="Times New Roman"/>
              </w:rPr>
              <w:t xml:space="preserve">Технология функциональных продуктов питания : учеб. пособие для вузов / Л. В. Донченко [и др.] ; под общ. ред. Л. В. Донченко. — 2-е изд., испр. и доп. — М. : Издательство Юрайт, 2019. — 176 с. — (Серия : Университеты России). — ISBN 978-5-534-05899-4. — Режим доступа : </w:t>
            </w:r>
            <w:hyperlink r:id="rId6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</w:rPr>
                <w:t>www.biblio-online.ru/book/40ADE37B-9352-41E6-863B-58DA2BDFBE71</w:t>
              </w:r>
            </w:hyperlink>
            <w:r w:rsidR="003546AC" w:rsidRPr="003546AC">
              <w:rPr>
                <w:rFonts w:ascii="Times New Roman" w:hAnsi="Times New Roman" w:cs="Times New Roman"/>
              </w:rPr>
              <w:t xml:space="preserve"> </w:t>
            </w:r>
            <w:r w:rsidRPr="003546AC">
              <w:rPr>
                <w:rFonts w:ascii="Times New Roman" w:hAnsi="Times New Roman" w:cs="Times New Roman"/>
              </w:rPr>
              <w:t>.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3.</w:t>
            </w:r>
            <w:r w:rsidRPr="003546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46AC">
              <w:rPr>
                <w:rFonts w:ascii="Times New Roman" w:hAnsi="Times New Roman" w:cs="Times New Roman"/>
              </w:rPr>
              <w:t xml:space="preserve">Юдина, С.Б. Технология продуктов функционального питания [Электронный ресурс] : учебное пособие / С.Б. Юдина. — Электрон. дан. — Санкт-Петербург : Лань, 2018. — 280 с. — Режим доступа: </w:t>
            </w:r>
            <w:hyperlink r:id="rId7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</w:rPr>
                <w:t>https://e.lanbook.com/book/103149</w:t>
              </w:r>
            </w:hyperlink>
            <w:r w:rsidRPr="003546AC">
              <w:rPr>
                <w:rFonts w:ascii="Times New Roman" w:hAnsi="Times New Roman" w:cs="Times New Roman"/>
              </w:rPr>
              <w:t>. — Загл. с экрана.</w:t>
            </w:r>
          </w:p>
          <w:p w:rsidR="002461E1" w:rsidRPr="003546AC" w:rsidRDefault="00F11185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 xml:space="preserve">4. Николаева, М.А. </w:t>
            </w:r>
            <w:r w:rsidR="00362C6D" w:rsidRPr="003546AC">
              <w:rPr>
                <w:rFonts w:ascii="Times New Roman" w:hAnsi="Times New Roman" w:cs="Times New Roman"/>
              </w:rPr>
              <w:t xml:space="preserve">Товарный менеджмент и экспертиза продуктов детского питания: Учебное пособие/РязановаО.А., НиколаеваМ.А. - М.: Юр.Норма, НИЦ ИНФРА-М, 2016. - 224 с.: 60x90 1/16 (Обложка) ISBN 978-5-91768-674-5 - Режим доступа: </w:t>
            </w:r>
            <w:hyperlink r:id="rId8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</w:rPr>
                <w:t>http://znanium.com/catalog/product/526414</w:t>
              </w:r>
            </w:hyperlink>
            <w:r w:rsidR="003546AC" w:rsidRPr="003546AC">
              <w:rPr>
                <w:rFonts w:ascii="Times New Roman" w:hAnsi="Times New Roman" w:cs="Times New Roman"/>
              </w:rPr>
              <w:t xml:space="preserve"> </w:t>
            </w:r>
          </w:p>
          <w:p w:rsidR="003546AC" w:rsidRPr="003546AC" w:rsidRDefault="003546AC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  <w:p w:rsidR="002461E1" w:rsidRPr="003546AC" w:rsidRDefault="00810808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46A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 xml:space="preserve">1. Харенко, Е.Н. Технология функциональных продуктов для геродиетического питания [Электронный ресурс] : учебное пособие / Е.Н. Харенко, Н.Н. Яричевская, С.Б. Юдина. — Электрон. дан. — Санкт-Петербург : Лань, 2019. — 204 с. — Режим доступа: </w:t>
            </w:r>
            <w:hyperlink r:id="rId9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</w:rPr>
                <w:t>https://e.lanbook.com/book/113907</w:t>
              </w:r>
            </w:hyperlink>
            <w:r w:rsidRPr="003546AC">
              <w:rPr>
                <w:rFonts w:ascii="Times New Roman" w:hAnsi="Times New Roman" w:cs="Times New Roman"/>
              </w:rPr>
              <w:t>. — Загл. с экрана.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 xml:space="preserve">2. Линич, Е.П. Функциональное питание [Электронный ресурс] : учебное пособие / Е.П. Линич, Э.Э. </w:t>
            </w:r>
            <w:r w:rsidR="003546AC" w:rsidRPr="003546AC">
              <w:rPr>
                <w:rFonts w:ascii="Times New Roman" w:hAnsi="Times New Roman" w:cs="Times New Roman"/>
              </w:rPr>
              <w:t xml:space="preserve"> </w:t>
            </w:r>
            <w:r w:rsidRPr="003546AC">
              <w:rPr>
                <w:rFonts w:ascii="Times New Roman" w:hAnsi="Times New Roman" w:cs="Times New Roman"/>
              </w:rPr>
              <w:t xml:space="preserve">Сафонова. — Электрон. дан. — Санкт-Петербург : Лань, 2018. — 180 с. — Режим доступа: </w:t>
            </w:r>
            <w:hyperlink r:id="rId10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</w:rPr>
                <w:t>https://e.</w:t>
              </w:r>
              <w:r w:rsidR="003546AC" w:rsidRPr="003546AC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lanbook.com/book/107944</w:t>
              </w:r>
            </w:hyperlink>
            <w:r w:rsidRPr="003546AC">
              <w:rPr>
                <w:rFonts w:ascii="Times New Roman" w:hAnsi="Times New Roman" w:cs="Times New Roman"/>
                <w:highlight w:val="white"/>
              </w:rPr>
              <w:t>. — Загл. с экрана.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546AC">
              <w:rPr>
                <w:rFonts w:ascii="Times New Roman" w:hAnsi="Times New Roman" w:cs="Times New Roman"/>
                <w:color w:val="000000"/>
                <w:highlight w:val="white"/>
              </w:rPr>
              <w:t xml:space="preserve">3. Венецианский, А.С. Технология производства функциональных продуктов питания [Электронный ресурс] : учебно-методическое пособие / А.С. Венецианский, О.Ю. Мишина. — Электрон. дан. — Волгоград : Волгоградский ГАУ, 2014. — 80 с. — Режим доступа: </w:t>
            </w:r>
            <w:hyperlink r:id="rId11" w:history="1">
              <w:r w:rsidR="003546AC" w:rsidRPr="003546AC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https://e.lanbook.com/book/76609</w:t>
              </w:r>
            </w:hyperlink>
            <w:r w:rsidRPr="003546AC">
              <w:rPr>
                <w:rFonts w:ascii="Times New Roman" w:hAnsi="Times New Roman" w:cs="Times New Roman"/>
                <w:color w:val="000000"/>
                <w:highlight w:val="white"/>
              </w:rPr>
              <w:t>. — Загл. с экрана.</w:t>
            </w:r>
          </w:p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546AC">
              <w:rPr>
                <w:rFonts w:ascii="Times New Roman" w:hAnsi="Times New Roman" w:cs="Times New Roman"/>
                <w:highlight w:val="white"/>
              </w:rPr>
              <w:t>4. Экспертиза специализированных пищевых продуктов. Качество и безопасность [Текст] : учебное пособие для студентов вузов, обучающихся по специальности "Товароведение и экспертиза товаров (по обл. применения)" / [Л. А. Маюрникова [и др.] ; под общ. ред. В. М. Позняковского. - Санкт-Петербург : ГИОРД, 2012. - 421 с. 11эк</w:t>
            </w:r>
            <w:r w:rsidRPr="003546AC">
              <w:rPr>
                <w:rFonts w:ascii="Times New Roman" w:hAnsi="Times New Roman" w:cs="Times New Roman"/>
                <w:color w:val="000000"/>
                <w:highlight w:val="white"/>
              </w:rPr>
              <w:t>з.</w:t>
            </w:r>
          </w:p>
        </w:tc>
        <w:bookmarkStart w:id="0" w:name="_GoBack"/>
        <w:bookmarkEnd w:id="0"/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</w:t>
            </w:r>
            <w:r w:rsidR="006C295E" w:rsidRPr="003546AC">
              <w:rPr>
                <w:rFonts w:ascii="Times New Roman" w:hAnsi="Times New Roman" w:cs="Times New Roman"/>
                <w:b/>
              </w:rPr>
              <w:t>:</w:t>
            </w:r>
          </w:p>
          <w:p w:rsidR="002461E1" w:rsidRPr="003546AC" w:rsidRDefault="00362C6D" w:rsidP="003546AC">
            <w:pPr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  <w:color w:val="000000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546A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2461E1" w:rsidRPr="003546AC" w:rsidRDefault="00362C6D" w:rsidP="003546AC">
            <w:pPr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546A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2461E1" w:rsidRPr="003546AC" w:rsidRDefault="00362C6D" w:rsidP="003546AC">
            <w:pPr>
              <w:rPr>
                <w:rFonts w:ascii="Times New Roman" w:hAnsi="Times New Roman" w:cs="Times New Roman"/>
                <w:b/>
              </w:rPr>
            </w:pPr>
            <w:r w:rsidRPr="003546AC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Общего доступа</w:t>
            </w:r>
          </w:p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2461E1" w:rsidRPr="003546AC" w:rsidTr="003546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1" w:rsidRPr="003546AC" w:rsidRDefault="00362C6D" w:rsidP="003546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546AC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2461E1" w:rsidRPr="003546AC" w:rsidRDefault="002461E1" w:rsidP="003546AC">
      <w:pPr>
        <w:rPr>
          <w:rFonts w:ascii="Times New Roman" w:hAnsi="Times New Roman" w:cs="Times New Roman"/>
        </w:rPr>
      </w:pPr>
    </w:p>
    <w:p w:rsidR="00037C6D" w:rsidRDefault="00362C6D" w:rsidP="00037C6D">
      <w:pPr>
        <w:rPr>
          <w:rFonts w:ascii="Times New Roman" w:hAnsi="Times New Roman" w:cs="Times New Roman"/>
        </w:rPr>
      </w:pPr>
      <w:r w:rsidRPr="003546AC">
        <w:rPr>
          <w:rFonts w:ascii="Times New Roman" w:hAnsi="Times New Roman" w:cs="Times New Roman"/>
        </w:rPr>
        <w:t xml:space="preserve">Аннотацию </w:t>
      </w:r>
      <w:r w:rsidR="003546AC">
        <w:rPr>
          <w:rFonts w:ascii="Times New Roman" w:hAnsi="Times New Roman" w:cs="Times New Roman"/>
        </w:rPr>
        <w:t xml:space="preserve">подготовил: </w:t>
      </w:r>
      <w:r w:rsidR="00037C6D">
        <w:rPr>
          <w:rFonts w:ascii="Times New Roman" w:hAnsi="Times New Roman" w:cs="Times New Roman"/>
        </w:rPr>
        <w:t>Тохириен Б.Т.</w:t>
      </w:r>
    </w:p>
    <w:p w:rsidR="002461E1" w:rsidRPr="003546AC" w:rsidRDefault="00037C6D" w:rsidP="00037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Пастушкова Е.В.</w:t>
      </w:r>
      <w:r w:rsidR="00362C6D" w:rsidRPr="003546AC">
        <w:rPr>
          <w:rFonts w:ascii="Times New Roman" w:hAnsi="Times New Roman" w:cs="Times New Roman"/>
        </w:rPr>
        <w:t xml:space="preserve"> </w:t>
      </w:r>
    </w:p>
    <w:sectPr w:rsidR="002461E1" w:rsidRPr="003546AC" w:rsidSect="003546AC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200"/>
  <w:displayHorizontalDrawingGridEvery w:val="2"/>
  <w:characterSpacingControl w:val="doNotCompress"/>
  <w:compat/>
  <w:rsids>
    <w:rsidRoot w:val="002461E1"/>
    <w:rsid w:val="00037C6D"/>
    <w:rsid w:val="000D35D8"/>
    <w:rsid w:val="002461E1"/>
    <w:rsid w:val="003546AC"/>
    <w:rsid w:val="00362C6D"/>
    <w:rsid w:val="00364890"/>
    <w:rsid w:val="00635FAF"/>
    <w:rsid w:val="006C295E"/>
    <w:rsid w:val="00784258"/>
    <w:rsid w:val="00810808"/>
    <w:rsid w:val="009B6774"/>
    <w:rsid w:val="00C35C2A"/>
    <w:rsid w:val="00C36634"/>
    <w:rsid w:val="00DB5571"/>
    <w:rsid w:val="00F1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E1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461E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461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461E1"/>
    <w:pPr>
      <w:spacing w:after="140" w:line="288" w:lineRule="auto"/>
    </w:pPr>
  </w:style>
  <w:style w:type="paragraph" w:styleId="a5">
    <w:name w:val="List"/>
    <w:basedOn w:val="a4"/>
    <w:rsid w:val="002461E1"/>
  </w:style>
  <w:style w:type="paragraph" w:customStyle="1" w:styleId="1">
    <w:name w:val="Название объекта1"/>
    <w:basedOn w:val="a"/>
    <w:qFormat/>
    <w:rsid w:val="002461E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461E1"/>
    <w:pPr>
      <w:suppressLineNumbers/>
    </w:pPr>
  </w:style>
  <w:style w:type="paragraph" w:customStyle="1" w:styleId="a7">
    <w:name w:val="Содержимое таблицы"/>
    <w:basedOn w:val="a"/>
    <w:qFormat/>
    <w:rsid w:val="002461E1"/>
    <w:pPr>
      <w:suppressLineNumbers/>
    </w:pPr>
  </w:style>
  <w:style w:type="character" w:styleId="a8">
    <w:name w:val="Hyperlink"/>
    <w:basedOn w:val="a0"/>
    <w:uiPriority w:val="99"/>
    <w:unhideWhenUsed/>
    <w:rsid w:val="00354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264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31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40ADE37B-9352-41E6-863B-58DA2BDFBE71" TargetMode="External"/><Relationship Id="rId11" Type="http://schemas.openxmlformats.org/officeDocument/2006/relationships/hyperlink" Target="https://e.lanbook.com/book/76609" TargetMode="External"/><Relationship Id="rId5" Type="http://schemas.openxmlformats.org/officeDocument/2006/relationships/hyperlink" Target="https://e.lanbook.com/book/115482" TargetMode="External"/><Relationship Id="rId10" Type="http://schemas.openxmlformats.org/officeDocument/2006/relationships/hyperlink" Target="https://e.lanbook.com/book/107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1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E680-DB47-48D2-9C7A-1428501E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733</Words>
  <Characters>4184</Characters>
  <Application>Microsoft Office Word</Application>
  <DocSecurity>0</DocSecurity>
  <Lines>34</Lines>
  <Paragraphs>9</Paragraphs>
  <ScaleCrop>false</ScaleCrop>
  <Company>Уральский государственный экономический университет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tovaroved</cp:lastModifiedBy>
  <cp:revision>14</cp:revision>
  <dcterms:created xsi:type="dcterms:W3CDTF">2018-02-09T20:00:00Z</dcterms:created>
  <dcterms:modified xsi:type="dcterms:W3CDTF">2020-02-20T14:09:00Z</dcterms:modified>
  <dc:language>ru-RU</dc:language>
</cp:coreProperties>
</file>